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DE8" w:rsidRDefault="00D10DE8">
      <w:r>
        <w:rPr>
          <w:noProof/>
        </w:rPr>
        <w:drawing>
          <wp:inline distT="0" distB="0" distL="0" distR="0" wp14:anchorId="551E0F70" wp14:editId="7D432C4D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DE8" w:rsidRPr="00D10DE8" w:rsidRDefault="00D10DE8" w:rsidP="00D10DE8"/>
    <w:p w:rsidR="00D10DE8" w:rsidRDefault="00D10DE8" w:rsidP="00D10DE8"/>
    <w:p w:rsidR="00D10DE8" w:rsidRPr="00D10DE8" w:rsidRDefault="00D10DE8" w:rsidP="00D10DE8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D10DE8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2026-01-15 16:09:28　新聞來源 : </w:t>
      </w:r>
      <w:hyperlink r:id="rId6" w:history="1">
        <w:r w:rsidRPr="00D10DE8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D10DE8" w:rsidRPr="00D10DE8" w:rsidRDefault="00D10DE8" w:rsidP="00D10DE8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D10DE8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藝術遇見AI！輔英科大「墨色健美展」</w:t>
      </w:r>
      <w:proofErr w:type="gramStart"/>
      <w:r w:rsidRPr="00D10DE8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跨系共創</w:t>
      </w:r>
      <w:proofErr w:type="gramEnd"/>
      <w:r w:rsidRPr="00D10DE8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情感新視界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5" name="圖片 5" descr="藝術遇見AI！輔英科大「墨色健美展」跨系共創情感新視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藝術遇見AI！輔英科大「墨色健美展」跨系共創情感新視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三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週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完成百幅創作 輔英科大用藝術與AI開啟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跨系共學</w:t>
      </w:r>
      <w:proofErr w:type="gramEnd"/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D10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藝術遇見AI！輔英科大「墨色健美展」跨系共創情感新視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藝術遇見AI！輔英科大「墨色健美展」跨系共創情感新視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▲輔英科大健美系「墨色健美展」合影。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報導】輔英科大健康美容系主辦的「墨色健美展」十五日舉行開幕式，現場展出一百多幅跨系學生的酒精墨水畫及AI情感故事創作，罕見而吸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睛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。林惠賢校長表示，健美系陳采秀副教授屬於創新教學型老師，運用AI科技教學，呈現Z世代透過色彩、故事與AI科技進行自我探索與人際溝通的學習歷程，為學生進入職場加值並搶占先機。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林惠賢校長說「墨色健美展」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於輔英科大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D10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藝術遇見AI！輔英科大「墨色健美展」跨系共創情感新視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藝術遇見AI！輔英科大「墨色健美展」跨系共創情感新視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策展人健美系陳采秀副教授表示，酒精墨水畫是一種獨特的流體藝術，利用酒精相容、流動與快乾的特性，在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不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D10DE8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藝術遇見AI！輔英科大「墨色健美展」跨系共創情感新視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藝術遇見AI！輔英科大「墨色健美展」跨系共創情感新視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▲健美系學生親自進行作品布展，呈現課程學習成果。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陳采秀指出，創作過程中學生只需將墨水滴於專用紙上，再加入適量酒精，透過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氣泵或風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週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時間即順利完成畫作。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透過線上互動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和表情符號溝通，常被形容為「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噤口族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」，因此課程特別強調「說故事」與「對話能力」，透過創作與書寫，學習與自己對話、與同儕溝通，為未來職場的人際互動奠定基礎。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略顯青澀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，但已為創意播下種子。</w:t>
      </w:r>
    </w:p>
    <w:p w:rsidR="00D10DE8" w:rsidRPr="00D10DE8" w:rsidRDefault="00D10DE8" w:rsidP="00D10DE8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醫學與健康學院陳中一院長兼系主任認為最難能可貴的是，酒精墨水畫作涵蓋健美系、幼保系、護理系、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、休憩系與生科系學生，情感故事創作則來自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職安系、保營系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、休憩系、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健管系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、健美系、護理系及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技系學生，尤其班上還有多國境外生，充分展現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跨系共學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、多元融合的教學特色。（圖</w:t>
      </w:r>
      <w:proofErr w:type="gramStart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D10DE8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D008E4" w:rsidRPr="00D10DE8" w:rsidRDefault="00D008E4" w:rsidP="00D10DE8">
      <w:pPr>
        <w:rPr>
          <w:b/>
        </w:rPr>
      </w:pPr>
      <w:bookmarkStart w:id="0" w:name="_GoBack"/>
      <w:bookmarkEnd w:id="0"/>
    </w:p>
    <w:sectPr w:rsidR="00D008E4" w:rsidRPr="00D10DE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E0110"/>
    <w:multiLevelType w:val="multilevel"/>
    <w:tmpl w:val="C3C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E8"/>
    <w:rsid w:val="00D008E4"/>
    <w:rsid w:val="00D1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8E1AEE-AE26-4C83-BD1A-E3A75F18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0DE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0DE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10DE8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D10DE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9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2026-03-04T03:14:00Z</dcterms:modified>
</cp:coreProperties>
</file>